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sz w:val="28"/>
          <w:szCs w:val="28"/>
        </w:rPr>
      </w:pPr>
      <w:bookmarkStart w:id="0" w:name="_GoBack"/>
      <w:r>
        <w:rPr>
          <w:rFonts w:cs="Calibri" w:cstheme="minorHAnsi"/>
          <w:b/>
          <w:sz w:val="28"/>
          <w:szCs w:val="28"/>
        </w:rPr>
        <w:t>ПЛАН РАБОТЫ дома культуры п. Сосновка на май 2025г.</w:t>
      </w:r>
      <w:bookmarkEnd w:id="0"/>
    </w:p>
    <w:tbl>
      <w:tblPr>
        <w:tblpPr w:vertAnchor="text" w:horzAnchor="margin" w:leftFromText="180" w:rightFromText="180" w:tblpX="250" w:tblpY="96"/>
        <w:tblW w:w="150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61"/>
        <w:gridCol w:w="1222"/>
        <w:gridCol w:w="1025"/>
        <w:gridCol w:w="4146"/>
        <w:gridCol w:w="1037"/>
        <w:gridCol w:w="1398"/>
        <w:gridCol w:w="837"/>
        <w:gridCol w:w="836"/>
        <w:gridCol w:w="1761"/>
        <w:gridCol w:w="2107"/>
      </w:tblGrid>
      <w:tr>
        <w:trPr>
          <w:trHeight w:val="600" w:hRule="atLeast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п./п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время</w:t>
            </w:r>
          </w:p>
        </w:tc>
        <w:tc>
          <w:tcPr>
            <w:tcW w:w="4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мероприятие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цена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билета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аудитория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кол – во посетителей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место проведения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ответственный</w:t>
            </w:r>
          </w:p>
        </w:tc>
      </w:tr>
      <w:tr>
        <w:trPr>
          <w:trHeight w:val="504" w:hRule="atLeast"/>
        </w:trPr>
        <w:tc>
          <w:tcPr>
            <w:tcW w:w="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0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факт</w:t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38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«Наш Первомай» -праздничная концертная программа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Площадь у СДК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улица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Кокуркина Н.В Терехов В.Н</w:t>
            </w:r>
          </w:p>
        </w:tc>
      </w:tr>
      <w:tr>
        <w:trPr>
          <w:trHeight w:val="395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улица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</w:tc>
      </w:tr>
      <w:tr>
        <w:trPr>
          <w:trHeight w:val="395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Фронтовая бригада акция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Чувашский национальный коллектив «Возрождение»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35+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г.Грьевск, г. Салаир, п. Сосновка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Кокуркина Н.В.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Димитриева О.В.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Акция.  «За Чистый посёлок»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Уборка территории мемориала воину освободителю в п.Сосновка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bookmarkStart w:id="1" w:name="__DdeLink__1465_929719432"/>
            <w:r>
              <w:rPr>
                <w:rFonts w:cs="Calibri" w:cstheme="minorHAnsi"/>
                <w:sz w:val="24"/>
                <w:szCs w:val="24"/>
              </w:rPr>
              <w:t>территория около памятника</w:t>
            </w:r>
            <w:bookmarkEnd w:id="1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«Праздничный салют»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«Военная техника»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Мастер-класс аппликаций и цветной бумаги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«Сказка мудростью богата»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познавательно- развлекательная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Times New Roman"/>
                <w:lang w:eastAsia="ru-RU"/>
              </w:rPr>
              <w:t>Кокуркина Н.В.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«Память погибшим, наследство живым» час памяти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Кокуркина Н.В.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7.05.- 9.05.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10.00-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17.00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«День Победы!»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«Песни фронтовых дорог» музыкальная гостиная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bookmarkStart w:id="2" w:name="__DdeLink__1458_929719432"/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Кокуркина Н.В.</w:t>
            </w:r>
            <w:bookmarkEnd w:id="2"/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7.05.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«Поем двором» акция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Улица  Коммунистическая 36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Кокуркина Н.В.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8.05.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21.30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«Свеча памяти» акция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около памятника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Кокуркина Н.В.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«Вахта памяти» почетный караул у памятника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Территория ДК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Терехов В.Н.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«Бессмертный полк» акция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Центральная улица поселка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ru-RU"/>
              </w:rPr>
              <w:t>Димитриева О.В.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9.05.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9.05.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10:30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11:00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«Великой Победе слава!»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Митинг на День Победы,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возложение цветов, венков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«Это наша Победа!»» - праздничная, концертная программа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0+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Около памятника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Зал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bookmarkStart w:id="3" w:name="__DdeLink__1469_929719432"/>
            <w:r>
              <w:rPr>
                <w:rFonts w:cs="Calibri" w:cstheme="minorHAnsi"/>
                <w:sz w:val="24"/>
                <w:szCs w:val="24"/>
              </w:rPr>
              <w:t>Кокуркина Н.В.</w:t>
            </w:r>
            <w:bookmarkEnd w:id="3"/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 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12.05.- 19.05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Для души и сердца» творческая выставка жителей поселка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«Я гражданин России»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тематическая беседа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«Это наша с тобой биография» тематическая программа по году села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зал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4" w:name="__DdeLink__1471_929719432"/>
            <w:r>
              <w:rPr>
                <w:sz w:val="24"/>
                <w:szCs w:val="24"/>
              </w:rPr>
              <w:t>Кокуркина Н.В.</w:t>
            </w:r>
            <w:bookmarkEnd w:id="4"/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Дыхание весны»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«Семейные традиции»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Тематическая беседа с участниками театрализованного кружка «Сказка»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21.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«Мой дом- моя крепость»праздничная программа к Международному дню семьи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Кокуркина Н.В.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" w:cs="Calibri" w:cstheme="minorHAnsi" w:eastAsiaTheme="minorEastAsia"/>
                <w:sz w:val="24"/>
                <w:szCs w:val="24"/>
              </w:rPr>
              <w:t>«Мама, папа, я – спортивная семья»  игровая программа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0+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Дет.сад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«Звёздочка»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«Моя семья»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Фото-акция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онлайн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24.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Семьия- любви неиссякаемый родник» акция ко Дню семьи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улица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«Шарарам»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Игровая программа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0+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26.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Богатырские потехи» час старинных забав для молодежи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27.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17.05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Нам эти годы забывать нельзя» литературный вечер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28.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Для души, от всего сердца» концертная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зал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29.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«Будь готов! </w:t>
            </w:r>
            <w:r>
              <w:rPr>
                <w:rFonts w:cs="Calibri" w:cstheme="minorHAnsi"/>
                <w:sz w:val="24"/>
                <w:szCs w:val="24"/>
              </w:rPr>
              <w:t>Всегда готов!» тематическая программа ко Дню пионерии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19.05.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13.00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« </w:t>
            </w:r>
            <w:r>
              <w:rPr>
                <w:rFonts w:cs="Calibri" w:cstheme="minorHAnsi"/>
                <w:sz w:val="24"/>
                <w:szCs w:val="24"/>
              </w:rPr>
              <w:t>Пионерский галстук»  познавательная беседа + видеопрезентация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зал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31.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И жестока, и страшна шла по Родине война» тематическая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зал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21.05.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«Сказочный остров Сокровищ»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Театрализованная, развлекательная программа на день именинника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(2кл.)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bookmarkStart w:id="5" w:name="__DdeLink__1456_1819576530"/>
            <w:r>
              <w:rPr>
                <w:rFonts w:cs="Calibri" w:cstheme="minorHAnsi"/>
                <w:sz w:val="24"/>
                <w:szCs w:val="24"/>
              </w:rPr>
              <w:t xml:space="preserve">Кокуркина Н.В </w:t>
            </w:r>
            <w:bookmarkEnd w:id="5"/>
            <w:r>
              <w:rPr>
                <w:rFonts w:cs="Calibri" w:cstheme="minorHAnsi"/>
                <w:sz w:val="24"/>
                <w:szCs w:val="24"/>
              </w:rPr>
              <w:t>Терехов В.Н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33.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21.05.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День святых Кирилла и Мефодия» познавательная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10+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34.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22.05.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Где обычаи чтут, там весело живут» познавательная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</w:t>
            </w:r>
            <w:r>
              <w:rPr>
                <w:rFonts w:cs="Calibri" w:cstheme="minorHAnsi"/>
                <w:sz w:val="24"/>
                <w:szCs w:val="24"/>
              </w:rPr>
              <w:t>5.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23.05.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«Горжусь своим прадедом!»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Час мужества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36.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23.05.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« </w:t>
            </w:r>
            <w:r>
              <w:rPr>
                <w:rFonts w:cs="Calibri" w:cstheme="minorHAnsi"/>
                <w:sz w:val="24"/>
                <w:szCs w:val="24"/>
              </w:rPr>
              <w:t>Мы о войне стихами говорили» литературный час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37.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24.05.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Свет и добро Кирилла и Мефодия»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12+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38.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16.00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Аз, буки, веди» познавательная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39.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26.05.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Истоки русской письменности» познавательная беседа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40.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27.05.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 Война под мирным небом»» час мужества о защитниках СВО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41.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27.05.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Главная ценность- жизнь человека»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информационный час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26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28.05.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«Братья Кирилл и Мефодий»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мультфильм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зал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В.Н.</w:t>
            </w:r>
          </w:p>
        </w:tc>
      </w:tr>
      <w:tr>
        <w:trPr>
          <w:trHeight w:val="73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29.05.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15:00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«Аз, буки, веди» познавательная программа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Гулевич О.А.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Терехов В.Н.</w:t>
            </w:r>
          </w:p>
        </w:tc>
      </w:tr>
      <w:tr>
        <w:trPr>
          <w:trHeight w:val="736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44.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Чувашский праздник Акатуй» фольклорный праздник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6+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  <w:tr>
        <w:trPr>
          <w:trHeight w:val="736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45.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31.05.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18.00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«</w:t>
            </w:r>
            <w:r>
              <w:rPr>
                <w:rFonts w:cs="Calibri" w:cstheme="minorHAnsi"/>
                <w:sz w:val="24"/>
                <w:szCs w:val="24"/>
              </w:rPr>
              <w:t>Танцуем, поем- значит живем»  музыкальная программа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14+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фойе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Кокуркина Н.В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71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801a9d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966f6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rsid w:val="00624fbd"/>
    <w:pPr>
      <w:ind w:left="72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966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9217-9CB7-44BE-8492-72033C70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3554</TotalTime>
  <Application>LibreOffice/7.6.7.2$Linux_X86_64 LibreOffice_project/60$Build-2</Application>
  <AppVersion>15.0000</AppVersion>
  <Pages>5</Pages>
  <Words>733</Words>
  <Characters>4070</Characters>
  <CharactersWithSpaces>4419</CharactersWithSpaces>
  <Paragraphs>409</Paragraphs>
  <Company>RUSSIA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2015-06-18T01:55:00Z</dcterms:created>
  <dc:creator>XP GAME 2009</dc:creator>
  <dc:description/>
  <dc:language>ru-RU</dc:language>
  <cp:lastModifiedBy/>
  <cp:lastPrinted>2020-03-26T06:47:00Z</cp:lastPrinted>
  <dcterms:modified xsi:type="dcterms:W3CDTF">2025-05-06T12:19:24Z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